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B73"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226D1770" wp14:editId="4E28D7C3">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77C18598" w14:textId="0BCC3446"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0FEA36E6" wp14:editId="2748CDFA">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AF4D22">
        <w:rPr>
          <w:b/>
          <w:sz w:val="28"/>
          <w:szCs w:val="28"/>
        </w:rPr>
        <w:t>mitteilung</w:t>
      </w:r>
      <w:r>
        <w:tab/>
      </w:r>
      <w:r>
        <w:rPr>
          <w:sz w:val="16"/>
          <w:szCs w:val="16"/>
        </w:rPr>
        <w:br/>
      </w:r>
      <w:r w:rsidRPr="001966D7">
        <w:rPr>
          <w:sz w:val="20"/>
          <w:szCs w:val="20"/>
        </w:rPr>
        <w:t xml:space="preserve">Stuttgart, </w:t>
      </w:r>
      <w:r w:rsidR="00DC304C" w:rsidRPr="00DC304C">
        <w:rPr>
          <w:sz w:val="20"/>
          <w:szCs w:val="20"/>
        </w:rPr>
        <w:t>08</w:t>
      </w:r>
      <w:r w:rsidR="00741788" w:rsidRPr="00DC304C">
        <w:rPr>
          <w:sz w:val="20"/>
          <w:szCs w:val="20"/>
        </w:rPr>
        <w:t>.</w:t>
      </w:r>
      <w:r w:rsidR="009A2BD7" w:rsidRPr="00DC304C">
        <w:rPr>
          <w:sz w:val="20"/>
          <w:szCs w:val="20"/>
        </w:rPr>
        <w:t>1</w:t>
      </w:r>
      <w:r w:rsidR="00AF4D22" w:rsidRPr="00DC304C">
        <w:rPr>
          <w:sz w:val="20"/>
          <w:szCs w:val="20"/>
        </w:rPr>
        <w:t>2</w:t>
      </w:r>
      <w:r w:rsidR="00741788">
        <w:rPr>
          <w:sz w:val="20"/>
          <w:szCs w:val="20"/>
        </w:rPr>
        <w:t>.2020</w:t>
      </w:r>
    </w:p>
    <w:p w14:paraId="562F089C" w14:textId="77777777" w:rsidR="006519D1" w:rsidRDefault="006519D1" w:rsidP="006519D1">
      <w:pPr>
        <w:tabs>
          <w:tab w:val="left" w:pos="6237"/>
        </w:tabs>
        <w:spacing w:after="0" w:line="240" w:lineRule="auto"/>
      </w:pPr>
    </w:p>
    <w:p w14:paraId="656A3431" w14:textId="77777777" w:rsidR="006519D1" w:rsidRDefault="006519D1" w:rsidP="006519D1">
      <w:pPr>
        <w:spacing w:after="120" w:line="360" w:lineRule="auto"/>
        <w:rPr>
          <w:b/>
        </w:rPr>
      </w:pPr>
    </w:p>
    <w:p w14:paraId="36612EBE" w14:textId="77777777" w:rsidR="001578E7" w:rsidRDefault="001578E7" w:rsidP="006519D1">
      <w:pPr>
        <w:spacing w:after="300"/>
        <w:rPr>
          <w:b/>
        </w:rPr>
      </w:pPr>
    </w:p>
    <w:p w14:paraId="494AFAED" w14:textId="77777777" w:rsidR="00F16145" w:rsidRDefault="00F16145" w:rsidP="006519D1">
      <w:pPr>
        <w:spacing w:after="300"/>
        <w:rPr>
          <w:b/>
        </w:rPr>
      </w:pPr>
    </w:p>
    <w:p w14:paraId="5C893003" w14:textId="77777777" w:rsidR="00787123" w:rsidRDefault="00787123" w:rsidP="006519D1">
      <w:pPr>
        <w:spacing w:after="300"/>
        <w:rPr>
          <w:b/>
        </w:rPr>
      </w:pPr>
    </w:p>
    <w:p w14:paraId="1603BBBC" w14:textId="77777777" w:rsidR="00F9667E" w:rsidRDefault="00F9667E" w:rsidP="00787123">
      <w:pPr>
        <w:spacing w:after="0"/>
        <w:rPr>
          <w:b/>
        </w:rPr>
      </w:pPr>
    </w:p>
    <w:p w14:paraId="2845CA34" w14:textId="7396D4A8" w:rsidR="00013503" w:rsidRPr="001C7803" w:rsidRDefault="001C7803" w:rsidP="00787123">
      <w:pPr>
        <w:spacing w:after="0"/>
        <w:rPr>
          <w:b/>
        </w:rPr>
      </w:pPr>
      <w:bookmarkStart w:id="0" w:name="_Hlk56766606"/>
      <w:r w:rsidRPr="001C7803">
        <w:rPr>
          <w:b/>
        </w:rPr>
        <w:t>Spenden für den Notfonds – 12.500 Euro mehr für Studierende in Not</w:t>
      </w:r>
    </w:p>
    <w:bookmarkEnd w:id="0"/>
    <w:p w14:paraId="186AFB7E" w14:textId="77777777" w:rsidR="00787123" w:rsidRPr="00AF4D22" w:rsidRDefault="00787123" w:rsidP="00787123">
      <w:pPr>
        <w:spacing w:after="0"/>
        <w:rPr>
          <w:b/>
          <w:color w:val="7F7F7F" w:themeColor="text1" w:themeTint="80"/>
        </w:rPr>
      </w:pPr>
    </w:p>
    <w:p w14:paraId="5B3ED901" w14:textId="5417719C" w:rsidR="009C1179" w:rsidRPr="001C7803" w:rsidRDefault="001C7803" w:rsidP="006519D1">
      <w:pPr>
        <w:pStyle w:val="Listenabsatz"/>
        <w:numPr>
          <w:ilvl w:val="0"/>
          <w:numId w:val="1"/>
        </w:numPr>
        <w:spacing w:after="120"/>
        <w:ind w:right="-144"/>
        <w:contextualSpacing w:val="0"/>
        <w:rPr>
          <w:rFonts w:cs="Arial"/>
          <w:sz w:val="20"/>
          <w:szCs w:val="20"/>
        </w:rPr>
      </w:pPr>
      <w:bookmarkStart w:id="1" w:name="_Hlk56766749"/>
      <w:r w:rsidRPr="001C7803">
        <w:rPr>
          <w:rFonts w:cs="Arial"/>
          <w:sz w:val="20"/>
          <w:szCs w:val="20"/>
        </w:rPr>
        <w:t>Rotary Stiftung Stuttgart spendet 10.000 Euro für den Notfonds des Studierendenwerks Stuttgart</w:t>
      </w:r>
    </w:p>
    <w:p w14:paraId="5DA9FB74" w14:textId="7B07074C" w:rsidR="00D3322D" w:rsidRDefault="008C272E" w:rsidP="006519D1">
      <w:pPr>
        <w:pStyle w:val="Listenabsatz"/>
        <w:numPr>
          <w:ilvl w:val="0"/>
          <w:numId w:val="1"/>
        </w:numPr>
        <w:spacing w:after="120"/>
        <w:ind w:right="-144"/>
        <w:contextualSpacing w:val="0"/>
        <w:rPr>
          <w:rFonts w:cs="Arial"/>
          <w:sz w:val="20"/>
          <w:szCs w:val="20"/>
        </w:rPr>
      </w:pPr>
      <w:r>
        <w:rPr>
          <w:rFonts w:cs="Arial"/>
          <w:sz w:val="20"/>
          <w:szCs w:val="20"/>
        </w:rPr>
        <w:t xml:space="preserve">Thieme Gruppe unterstützt </w:t>
      </w:r>
      <w:r w:rsidR="00D3322D">
        <w:rPr>
          <w:rFonts w:cs="Arial"/>
          <w:sz w:val="20"/>
          <w:szCs w:val="20"/>
        </w:rPr>
        <w:t>den Notfonds mit einer Spende von 2.500 Euro</w:t>
      </w:r>
    </w:p>
    <w:p w14:paraId="4EF076D6" w14:textId="1D058634" w:rsidR="008646FC" w:rsidRPr="00A80359" w:rsidRDefault="00A80359" w:rsidP="006519D1">
      <w:pPr>
        <w:pStyle w:val="Listenabsatz"/>
        <w:numPr>
          <w:ilvl w:val="0"/>
          <w:numId w:val="1"/>
        </w:numPr>
        <w:spacing w:after="120"/>
        <w:ind w:right="-144"/>
        <w:contextualSpacing w:val="0"/>
        <w:rPr>
          <w:rFonts w:cs="Arial"/>
          <w:sz w:val="20"/>
          <w:szCs w:val="20"/>
        </w:rPr>
      </w:pPr>
      <w:r>
        <w:rPr>
          <w:rFonts w:cs="Arial"/>
          <w:sz w:val="20"/>
          <w:szCs w:val="20"/>
        </w:rPr>
        <w:t xml:space="preserve">100 Prozent der Spendengelder werden an Studierende </w:t>
      </w:r>
      <w:r w:rsidR="00360D0E">
        <w:rPr>
          <w:rFonts w:cs="Arial"/>
          <w:sz w:val="20"/>
          <w:szCs w:val="20"/>
        </w:rPr>
        <w:t>weitergegeben, die sich in einer akuten Notlage befinden</w:t>
      </w:r>
      <w:r w:rsidR="006679FE">
        <w:rPr>
          <w:rFonts w:cs="Arial"/>
          <w:sz w:val="20"/>
          <w:szCs w:val="20"/>
        </w:rPr>
        <w:t xml:space="preserve"> </w:t>
      </w:r>
    </w:p>
    <w:p w14:paraId="7A0BD903" w14:textId="77777777" w:rsidR="00787123" w:rsidRPr="00AF4D22" w:rsidRDefault="00787123" w:rsidP="00787123">
      <w:pPr>
        <w:pStyle w:val="Listenabsatz"/>
        <w:spacing w:after="0"/>
        <w:ind w:left="714" w:right="-142"/>
        <w:contextualSpacing w:val="0"/>
        <w:rPr>
          <w:rFonts w:cs="Arial"/>
          <w:color w:val="7F7F7F" w:themeColor="text1" w:themeTint="80"/>
          <w:sz w:val="20"/>
          <w:szCs w:val="20"/>
        </w:rPr>
      </w:pPr>
    </w:p>
    <w:p w14:paraId="62CB1217" w14:textId="77638EF7" w:rsidR="00700607" w:rsidRDefault="00E975F2" w:rsidP="00AF4D22">
      <w:pPr>
        <w:spacing w:after="120"/>
        <w:rPr>
          <w:sz w:val="20"/>
          <w:szCs w:val="20"/>
        </w:rPr>
      </w:pPr>
      <w:r>
        <w:rPr>
          <w:sz w:val="20"/>
          <w:szCs w:val="20"/>
        </w:rPr>
        <w:t>Vor</w:t>
      </w:r>
      <w:r w:rsidRPr="00E975F2">
        <w:rPr>
          <w:sz w:val="20"/>
          <w:szCs w:val="20"/>
        </w:rPr>
        <w:t xml:space="preserve"> </w:t>
      </w:r>
      <w:r>
        <w:rPr>
          <w:sz w:val="20"/>
          <w:szCs w:val="20"/>
        </w:rPr>
        <w:t>gut einem Jahr hat das Studierendenwerk Stuttgart einen spendenbasierten Notfonds ins Leben gerufen</w:t>
      </w:r>
      <w:r w:rsidR="00447EB4">
        <w:rPr>
          <w:sz w:val="20"/>
          <w:szCs w:val="20"/>
        </w:rPr>
        <w:t>. Er soll Studierend</w:t>
      </w:r>
      <w:r w:rsidR="00325C44">
        <w:rPr>
          <w:sz w:val="20"/>
          <w:szCs w:val="20"/>
        </w:rPr>
        <w:t>e</w:t>
      </w:r>
      <w:r w:rsidR="00447EB4">
        <w:rPr>
          <w:sz w:val="20"/>
          <w:szCs w:val="20"/>
        </w:rPr>
        <w:t xml:space="preserve"> in einer akuten finanziellen Notlage vor dem Studienabbruch bewahren</w:t>
      </w:r>
      <w:r w:rsidR="00502685">
        <w:rPr>
          <w:sz w:val="20"/>
          <w:szCs w:val="20"/>
        </w:rPr>
        <w:t xml:space="preserve"> und helfen, die Situation zu überbrücken</w:t>
      </w:r>
      <w:r w:rsidR="00447EB4">
        <w:rPr>
          <w:sz w:val="20"/>
          <w:szCs w:val="20"/>
        </w:rPr>
        <w:t xml:space="preserve">. </w:t>
      </w:r>
      <w:r>
        <w:rPr>
          <w:sz w:val="20"/>
          <w:szCs w:val="20"/>
        </w:rPr>
        <w:t xml:space="preserve">Nun ist der Spendentopf erstmals </w:t>
      </w:r>
      <w:r w:rsidRPr="00AA5EF3">
        <w:rPr>
          <w:sz w:val="20"/>
          <w:szCs w:val="20"/>
        </w:rPr>
        <w:t xml:space="preserve">mit </w:t>
      </w:r>
      <w:r w:rsidR="00325C44" w:rsidRPr="00AA5EF3">
        <w:rPr>
          <w:sz w:val="20"/>
          <w:szCs w:val="20"/>
        </w:rPr>
        <w:t>einem</w:t>
      </w:r>
      <w:r w:rsidRPr="00AA5EF3">
        <w:rPr>
          <w:sz w:val="20"/>
          <w:szCs w:val="20"/>
        </w:rPr>
        <w:t xml:space="preserve"> </w:t>
      </w:r>
      <w:r w:rsidR="00325C44" w:rsidRPr="00AA5EF3">
        <w:rPr>
          <w:sz w:val="20"/>
          <w:szCs w:val="20"/>
        </w:rPr>
        <w:t>größeren</w:t>
      </w:r>
      <w:r w:rsidRPr="00AA5EF3">
        <w:rPr>
          <w:sz w:val="20"/>
          <w:szCs w:val="20"/>
        </w:rPr>
        <w:t xml:space="preserve"> </w:t>
      </w:r>
      <w:r w:rsidR="00325C44" w:rsidRPr="00AA5EF3">
        <w:rPr>
          <w:sz w:val="20"/>
          <w:szCs w:val="20"/>
        </w:rPr>
        <w:t>Beitrag</w:t>
      </w:r>
      <w:r w:rsidRPr="00AA5EF3">
        <w:rPr>
          <w:sz w:val="20"/>
          <w:szCs w:val="20"/>
        </w:rPr>
        <w:t xml:space="preserve"> </w:t>
      </w:r>
      <w:r w:rsidR="00325C44" w:rsidRPr="00AA5EF3">
        <w:rPr>
          <w:sz w:val="20"/>
          <w:szCs w:val="20"/>
        </w:rPr>
        <w:t>bedacht worden</w:t>
      </w:r>
      <w:r w:rsidR="00AA5EF3" w:rsidRPr="00AA5EF3">
        <w:rPr>
          <w:sz w:val="20"/>
          <w:szCs w:val="20"/>
        </w:rPr>
        <w:t>.</w:t>
      </w:r>
      <w:r w:rsidRPr="00AA5EF3">
        <w:rPr>
          <w:sz w:val="20"/>
          <w:szCs w:val="20"/>
        </w:rPr>
        <w:t xml:space="preserve"> </w:t>
      </w:r>
    </w:p>
    <w:p w14:paraId="529B6344" w14:textId="64FC2608" w:rsidR="00700607" w:rsidRDefault="003F554B" w:rsidP="00AF4D22">
      <w:pPr>
        <w:spacing w:after="120"/>
        <w:rPr>
          <w:sz w:val="20"/>
          <w:szCs w:val="20"/>
        </w:rPr>
      </w:pPr>
      <w:r w:rsidRPr="00DC304C">
        <w:rPr>
          <w:sz w:val="20"/>
          <w:szCs w:val="20"/>
        </w:rPr>
        <w:t xml:space="preserve">Die Rotary Stiftung Stuttgart hat großzügige </w:t>
      </w:r>
      <w:r w:rsidR="00447EB4" w:rsidRPr="00DC304C">
        <w:rPr>
          <w:sz w:val="20"/>
          <w:szCs w:val="20"/>
        </w:rPr>
        <w:t xml:space="preserve">10.000 Euro für den Notfonds des Studierendenwerks gespendet. </w:t>
      </w:r>
      <w:r w:rsidR="00E975F2" w:rsidRPr="00DC304C">
        <w:rPr>
          <w:sz w:val="20"/>
          <w:szCs w:val="20"/>
        </w:rPr>
        <w:t xml:space="preserve">Mit ihren 700 Mitgliedern unterstützt </w:t>
      </w:r>
      <w:r w:rsidR="00447EB4" w:rsidRPr="00DC304C">
        <w:rPr>
          <w:sz w:val="20"/>
          <w:szCs w:val="20"/>
        </w:rPr>
        <w:t>die Stiftung</w:t>
      </w:r>
      <w:r w:rsidR="00E975F2" w:rsidRPr="00DC304C">
        <w:rPr>
          <w:sz w:val="20"/>
          <w:szCs w:val="20"/>
        </w:rPr>
        <w:t xml:space="preserve"> </w:t>
      </w:r>
      <w:r w:rsidR="00700607" w:rsidRPr="00DC304C">
        <w:rPr>
          <w:sz w:val="20"/>
          <w:szCs w:val="20"/>
        </w:rPr>
        <w:t>in Stuttgart Menschen in Not und fördert zahlreiche Projekte im sozialen Bereich</w:t>
      </w:r>
      <w:r w:rsidR="00447EB4" w:rsidRPr="00DC304C">
        <w:rPr>
          <w:sz w:val="20"/>
          <w:szCs w:val="20"/>
        </w:rPr>
        <w:t xml:space="preserve"> – </w:t>
      </w:r>
      <w:r w:rsidR="00325C44" w:rsidRPr="00DC304C">
        <w:rPr>
          <w:sz w:val="20"/>
          <w:szCs w:val="20"/>
        </w:rPr>
        <w:t>nun</w:t>
      </w:r>
      <w:r w:rsidR="00447EB4" w:rsidRPr="00DC304C">
        <w:rPr>
          <w:sz w:val="20"/>
          <w:szCs w:val="20"/>
        </w:rPr>
        <w:t xml:space="preserve"> auch den Notfonds</w:t>
      </w:r>
      <w:r w:rsidR="00325C44" w:rsidRPr="00DC304C">
        <w:rPr>
          <w:sz w:val="20"/>
          <w:szCs w:val="20"/>
        </w:rPr>
        <w:t xml:space="preserve"> für Studierende</w:t>
      </w:r>
      <w:r w:rsidR="00447EB4" w:rsidRPr="00DC304C">
        <w:rPr>
          <w:sz w:val="20"/>
          <w:szCs w:val="20"/>
        </w:rPr>
        <w:t>.</w:t>
      </w:r>
    </w:p>
    <w:p w14:paraId="489B074B" w14:textId="7396266B" w:rsidR="00447EB4" w:rsidRDefault="0018296D" w:rsidP="00AF4D22">
      <w:pPr>
        <w:spacing w:after="120"/>
        <w:rPr>
          <w:sz w:val="20"/>
          <w:szCs w:val="20"/>
        </w:rPr>
      </w:pPr>
      <w:r>
        <w:rPr>
          <w:sz w:val="20"/>
          <w:szCs w:val="20"/>
        </w:rPr>
        <w:t xml:space="preserve">Eine weitere Spende von 2.500 Euro hat die Thieme Gruppe eingezahlt. Das Unternehmen unterstützt in der Vorweihnachtszeit verschiedene Institutionen aus der Region und hat sich in diesem Jahr unter anderem für den Notfonds entschieden. </w:t>
      </w:r>
    </w:p>
    <w:p w14:paraId="4C9C225B" w14:textId="79C72A20" w:rsidR="009A2BD7" w:rsidRDefault="00700607" w:rsidP="0045558A">
      <w:pPr>
        <w:spacing w:after="120"/>
        <w:rPr>
          <w:sz w:val="20"/>
          <w:szCs w:val="20"/>
        </w:rPr>
      </w:pPr>
      <w:r>
        <w:rPr>
          <w:sz w:val="20"/>
          <w:szCs w:val="20"/>
        </w:rPr>
        <w:t xml:space="preserve">„Wir sind </w:t>
      </w:r>
      <w:r w:rsidR="0018296D">
        <w:rPr>
          <w:sz w:val="20"/>
          <w:szCs w:val="20"/>
        </w:rPr>
        <w:t>unendlich</w:t>
      </w:r>
      <w:r>
        <w:rPr>
          <w:sz w:val="20"/>
          <w:szCs w:val="20"/>
        </w:rPr>
        <w:t xml:space="preserve"> dankbar für die eingegangenen Spenden und das entgegengebrachte Vertrauen in unsere Arbeit.“, sagt Marco Abe</w:t>
      </w:r>
      <w:r w:rsidR="00AA5EF3">
        <w:rPr>
          <w:sz w:val="20"/>
          <w:szCs w:val="20"/>
        </w:rPr>
        <w:t>,</w:t>
      </w:r>
      <w:r>
        <w:rPr>
          <w:sz w:val="20"/>
          <w:szCs w:val="20"/>
        </w:rPr>
        <w:t xml:space="preserve"> </w:t>
      </w:r>
      <w:r w:rsidR="00325C44" w:rsidRPr="00AA5EF3">
        <w:rPr>
          <w:sz w:val="20"/>
          <w:szCs w:val="20"/>
        </w:rPr>
        <w:t xml:space="preserve">der neue </w:t>
      </w:r>
      <w:r>
        <w:rPr>
          <w:sz w:val="20"/>
          <w:szCs w:val="20"/>
        </w:rPr>
        <w:t xml:space="preserve">Geschäftsführer des Studierendenwerks Stuttgart. „Mit einem </w:t>
      </w:r>
      <w:r w:rsidR="00447EB4">
        <w:rPr>
          <w:sz w:val="20"/>
          <w:szCs w:val="20"/>
        </w:rPr>
        <w:t>gut</w:t>
      </w:r>
      <w:r>
        <w:rPr>
          <w:sz w:val="20"/>
          <w:szCs w:val="20"/>
        </w:rPr>
        <w:t xml:space="preserve"> gefüllten Spendentopf, können wir Studierenden aus der schlimmsten Notlage helfen</w:t>
      </w:r>
      <w:r w:rsidR="003F554B">
        <w:rPr>
          <w:sz w:val="20"/>
          <w:szCs w:val="20"/>
        </w:rPr>
        <w:t xml:space="preserve"> und dazu beitragen, dass sie ihr Studium sorgenfrei absch</w:t>
      </w:r>
      <w:r w:rsidR="00B93E07">
        <w:rPr>
          <w:sz w:val="20"/>
          <w:szCs w:val="20"/>
        </w:rPr>
        <w:t>l</w:t>
      </w:r>
      <w:r w:rsidR="003F554B">
        <w:rPr>
          <w:sz w:val="20"/>
          <w:szCs w:val="20"/>
        </w:rPr>
        <w:t>ießen können</w:t>
      </w:r>
      <w:r w:rsidR="00794CED">
        <w:rPr>
          <w:sz w:val="20"/>
          <w:szCs w:val="20"/>
        </w:rPr>
        <w:t>.“</w:t>
      </w:r>
      <w:bookmarkEnd w:id="1"/>
    </w:p>
    <w:p w14:paraId="36EEC317" w14:textId="1A6096E0" w:rsidR="008D231B" w:rsidRDefault="008D231B" w:rsidP="0045558A">
      <w:pPr>
        <w:spacing w:after="120"/>
        <w:rPr>
          <w:sz w:val="20"/>
          <w:szCs w:val="20"/>
        </w:rPr>
      </w:pPr>
    </w:p>
    <w:p w14:paraId="0688CFE4" w14:textId="5E9FDD23" w:rsidR="008D231B" w:rsidRDefault="008D231B" w:rsidP="0045558A">
      <w:pPr>
        <w:spacing w:after="120"/>
        <w:rPr>
          <w:sz w:val="20"/>
          <w:szCs w:val="20"/>
        </w:rPr>
      </w:pPr>
    </w:p>
    <w:p w14:paraId="35F37AE1" w14:textId="77777777" w:rsidR="008D231B" w:rsidRPr="008D231B" w:rsidRDefault="008D231B" w:rsidP="0045558A">
      <w:pPr>
        <w:spacing w:after="120"/>
        <w:rPr>
          <w:sz w:val="20"/>
          <w:szCs w:val="20"/>
        </w:rPr>
      </w:pPr>
    </w:p>
    <w:p w14:paraId="1CDED6AD" w14:textId="65D348D0" w:rsidR="009C1179" w:rsidRPr="008D231B" w:rsidRDefault="008D231B" w:rsidP="0045558A">
      <w:pPr>
        <w:spacing w:after="120"/>
        <w:rPr>
          <w:b/>
          <w:sz w:val="20"/>
          <w:szCs w:val="20"/>
        </w:rPr>
      </w:pPr>
      <w:bookmarkStart w:id="2" w:name="_Hlk56766792"/>
      <w:r>
        <w:rPr>
          <w:b/>
          <w:sz w:val="20"/>
          <w:szCs w:val="20"/>
        </w:rPr>
        <w:lastRenderedPageBreak/>
        <w:t>Hilfe bei akuten Finanzengpässen</w:t>
      </w:r>
      <w:r w:rsidR="00B93E07">
        <w:rPr>
          <w:b/>
          <w:sz w:val="20"/>
          <w:szCs w:val="20"/>
        </w:rPr>
        <w:t xml:space="preserve"> während des Studiums</w:t>
      </w:r>
    </w:p>
    <w:p w14:paraId="2163705A" w14:textId="0A6E4E51" w:rsidR="008D231B" w:rsidRDefault="00E3137E" w:rsidP="008D231B">
      <w:pPr>
        <w:spacing w:after="120"/>
        <w:rPr>
          <w:sz w:val="20"/>
          <w:szCs w:val="20"/>
        </w:rPr>
      </w:pPr>
      <w:r>
        <w:rPr>
          <w:sz w:val="20"/>
          <w:szCs w:val="20"/>
        </w:rPr>
        <w:t>Manchmal geraten Studierende während des Studiums</w:t>
      </w:r>
      <w:r w:rsidR="008D231B" w:rsidRPr="008D231B">
        <w:rPr>
          <w:sz w:val="20"/>
          <w:szCs w:val="20"/>
        </w:rPr>
        <w:t xml:space="preserve"> kurzfristig und unverschuldet in eine finanzielle Notlage: </w:t>
      </w:r>
      <w:r w:rsidR="00EF0E36">
        <w:rPr>
          <w:sz w:val="20"/>
          <w:szCs w:val="20"/>
        </w:rPr>
        <w:t xml:space="preserve">Wenn etwa ein Elternteil plötzlich verstirbt oder pflegebedürftig wird, die Studierenden selbst schwer erkranken, eine ungeplante Schwangerschaft das Leben auf den Kopf stellt oder </w:t>
      </w:r>
      <w:r w:rsidR="003F554B">
        <w:rPr>
          <w:sz w:val="20"/>
          <w:szCs w:val="20"/>
        </w:rPr>
        <w:t xml:space="preserve">durch </w:t>
      </w:r>
      <w:r w:rsidR="00EF0E36">
        <w:rPr>
          <w:sz w:val="20"/>
          <w:szCs w:val="20"/>
        </w:rPr>
        <w:t xml:space="preserve">die Trennung vom Partner oder der Partnerin. </w:t>
      </w:r>
      <w:r w:rsidR="008D231B" w:rsidRPr="008D231B">
        <w:rPr>
          <w:sz w:val="20"/>
          <w:szCs w:val="20"/>
        </w:rPr>
        <w:t xml:space="preserve">Problematisch wird es dann, wenn ein Studienabbruch der einzige Ausweg </w:t>
      </w:r>
      <w:r w:rsidR="003F554B">
        <w:rPr>
          <w:sz w:val="20"/>
          <w:szCs w:val="20"/>
        </w:rPr>
        <w:t xml:space="preserve">aus der Situation </w:t>
      </w:r>
      <w:r w:rsidR="008D231B" w:rsidRPr="008D231B">
        <w:rPr>
          <w:sz w:val="20"/>
          <w:szCs w:val="20"/>
        </w:rPr>
        <w:t xml:space="preserve">zu sein scheint. </w:t>
      </w:r>
    </w:p>
    <w:p w14:paraId="29ECD16E" w14:textId="44BF3B96" w:rsidR="00CF4C5D" w:rsidRPr="00C27687" w:rsidRDefault="008D231B" w:rsidP="008D231B">
      <w:pPr>
        <w:spacing w:after="120"/>
        <w:rPr>
          <w:sz w:val="20"/>
          <w:szCs w:val="20"/>
        </w:rPr>
      </w:pPr>
      <w:r w:rsidRPr="008D231B">
        <w:rPr>
          <w:sz w:val="20"/>
          <w:szCs w:val="20"/>
        </w:rPr>
        <w:t>Für solche Not</w:t>
      </w:r>
      <w:r w:rsidR="003F554B">
        <w:rPr>
          <w:sz w:val="20"/>
          <w:szCs w:val="20"/>
        </w:rPr>
        <w:t>lagen</w:t>
      </w:r>
      <w:r w:rsidRPr="008D231B">
        <w:rPr>
          <w:sz w:val="20"/>
          <w:szCs w:val="20"/>
        </w:rPr>
        <w:t xml:space="preserve"> hat das Studierendenwerk</w:t>
      </w:r>
      <w:r w:rsidR="00EF0E36">
        <w:rPr>
          <w:sz w:val="20"/>
          <w:szCs w:val="20"/>
        </w:rPr>
        <w:t xml:space="preserve"> den Notfonds geschaffen,</w:t>
      </w:r>
      <w:r>
        <w:rPr>
          <w:sz w:val="20"/>
          <w:szCs w:val="20"/>
        </w:rPr>
        <w:t xml:space="preserve"> zusätzlich zur Sozial- und psychotherapeutischen Beratung</w:t>
      </w:r>
      <w:r w:rsidR="00EF0E36">
        <w:rPr>
          <w:sz w:val="20"/>
          <w:szCs w:val="20"/>
        </w:rPr>
        <w:t>.</w:t>
      </w:r>
      <w:r w:rsidRPr="008D231B">
        <w:rPr>
          <w:sz w:val="20"/>
          <w:szCs w:val="20"/>
        </w:rPr>
        <w:t xml:space="preserve"> </w:t>
      </w:r>
      <w:r w:rsidR="00C27687">
        <w:rPr>
          <w:sz w:val="20"/>
          <w:szCs w:val="20"/>
        </w:rPr>
        <w:t xml:space="preserve">Da die Mittel des Studierendenwerks selbst zweckgebunden sind, machen erst Spendengelder den Notfonds möglich. Diese werden zu 100 Prozent an bedürftige Studierende weitergegeben. Die Personal- und Verwaltungskosten finanziert das Studierendenwerk. </w:t>
      </w:r>
    </w:p>
    <w:p w14:paraId="4CA8257A" w14:textId="166781C1" w:rsidR="00C27687" w:rsidRDefault="00C27687" w:rsidP="008D231B">
      <w:pPr>
        <w:spacing w:after="120"/>
        <w:rPr>
          <w:sz w:val="20"/>
          <w:szCs w:val="20"/>
        </w:rPr>
      </w:pPr>
      <w:r>
        <w:rPr>
          <w:sz w:val="20"/>
          <w:szCs w:val="20"/>
        </w:rPr>
        <w:t>„Die Spenden ermöglichen es, dass Beratung und Unterstützung für Studierende in finanziellen Notsituationen aus einer Hand kommen“, erklärt Helga Kessler, Sozialberaterin im Studierendenwerk Stuttgart. „In der Sozialberatung helfen wir Studierenden eine grundlegende Finanzierungsmöglichkeit für ihr Studium zu finden. Nun können wir in einer akuten Notlage direkt finanziell unter die Arme greifen</w:t>
      </w:r>
      <w:r w:rsidR="00B93E07">
        <w:rPr>
          <w:sz w:val="20"/>
          <w:szCs w:val="20"/>
        </w:rPr>
        <w:t>.</w:t>
      </w:r>
      <w:r>
        <w:rPr>
          <w:sz w:val="20"/>
          <w:szCs w:val="20"/>
        </w:rPr>
        <w:t>“</w:t>
      </w:r>
    </w:p>
    <w:p w14:paraId="1525D761" w14:textId="77777777" w:rsidR="008A064A" w:rsidRDefault="008A064A" w:rsidP="008A064A">
      <w:pPr>
        <w:spacing w:after="120"/>
        <w:rPr>
          <w:sz w:val="20"/>
          <w:szCs w:val="20"/>
        </w:rPr>
      </w:pPr>
    </w:p>
    <w:p w14:paraId="6A6E5879" w14:textId="3C332060" w:rsidR="008A064A" w:rsidRPr="008D231B" w:rsidRDefault="002304A3" w:rsidP="008A064A">
      <w:pPr>
        <w:spacing w:after="120"/>
        <w:rPr>
          <w:b/>
          <w:sz w:val="20"/>
          <w:szCs w:val="20"/>
        </w:rPr>
      </w:pPr>
      <w:r>
        <w:rPr>
          <w:b/>
          <w:sz w:val="20"/>
          <w:szCs w:val="20"/>
        </w:rPr>
        <w:t>Die wichtigsten Informationen für Studierende</w:t>
      </w:r>
    </w:p>
    <w:p w14:paraId="2CFFD645" w14:textId="4170A09A" w:rsidR="00B93E07" w:rsidRDefault="00E3137E" w:rsidP="008A064A">
      <w:pPr>
        <w:spacing w:after="120"/>
        <w:rPr>
          <w:sz w:val="20"/>
          <w:szCs w:val="20"/>
        </w:rPr>
      </w:pPr>
      <w:r>
        <w:rPr>
          <w:sz w:val="20"/>
          <w:szCs w:val="20"/>
        </w:rPr>
        <w:t xml:space="preserve">Mit dem Notfonds können Notsituationen von bis zu sechs Monaten überbrückt werden. </w:t>
      </w:r>
      <w:r w:rsidR="000565B5">
        <w:rPr>
          <w:sz w:val="20"/>
          <w:szCs w:val="20"/>
        </w:rPr>
        <w:t>Er kann von Studierenden ab dem zweiten Fachsemester in Anspruch genommen werden</w:t>
      </w:r>
      <w:r w:rsidR="00CF3A60">
        <w:rPr>
          <w:sz w:val="20"/>
          <w:szCs w:val="20"/>
        </w:rPr>
        <w:t xml:space="preserve">, deren Studienfortschritt eine Abschlussperspektive aufzeigt. </w:t>
      </w:r>
      <w:r w:rsidR="000565B5">
        <w:rPr>
          <w:sz w:val="20"/>
          <w:szCs w:val="20"/>
        </w:rPr>
        <w:t>Sie müssen an einer der 15 Hochschulen immatrikuliert sein, die das Studierendenwerk Stuttgart betreut. Studierende können</w:t>
      </w:r>
      <w:r w:rsidR="00AA5EF3">
        <w:rPr>
          <w:sz w:val="20"/>
          <w:szCs w:val="20"/>
        </w:rPr>
        <w:t xml:space="preserve"> </w:t>
      </w:r>
      <w:r w:rsidR="000565B5">
        <w:rPr>
          <w:sz w:val="20"/>
          <w:szCs w:val="20"/>
        </w:rPr>
        <w:t xml:space="preserve">einmal im jeweiligen Studienabschnitt ihres Bachelor- oder Masterstudiums </w:t>
      </w:r>
      <w:r w:rsidR="00325C44" w:rsidRPr="00AA5EF3">
        <w:rPr>
          <w:sz w:val="20"/>
          <w:szCs w:val="20"/>
        </w:rPr>
        <w:t xml:space="preserve">Leistungen aus dem Notfonds </w:t>
      </w:r>
      <w:r w:rsidR="000565B5" w:rsidRPr="00AA5EF3">
        <w:rPr>
          <w:sz w:val="20"/>
          <w:szCs w:val="20"/>
        </w:rPr>
        <w:t xml:space="preserve">beziehen. </w:t>
      </w:r>
    </w:p>
    <w:p w14:paraId="446F493A" w14:textId="543EAA99" w:rsidR="00726126" w:rsidRDefault="00726126" w:rsidP="008A064A">
      <w:pPr>
        <w:spacing w:after="120"/>
        <w:rPr>
          <w:sz w:val="20"/>
          <w:szCs w:val="20"/>
        </w:rPr>
      </w:pPr>
      <w:r>
        <w:rPr>
          <w:sz w:val="20"/>
          <w:szCs w:val="20"/>
        </w:rPr>
        <w:t>Die Spendengelder werden in Gutscheinform ausbezahlt. Je nach Bedarfslage sind Gutscheine für Lebensmittelmärkte sowie für Warenhäuser oder Online-Shops möglich. Auch die Höhe richtet sich nach der individuellen Situation der Studierenden</w:t>
      </w:r>
      <w:r w:rsidR="00E3137E">
        <w:rPr>
          <w:sz w:val="20"/>
          <w:szCs w:val="20"/>
        </w:rPr>
        <w:t>, die durch die Sozialberatung geprüft wird.</w:t>
      </w:r>
      <w:r>
        <w:rPr>
          <w:sz w:val="20"/>
          <w:szCs w:val="20"/>
        </w:rPr>
        <w:t xml:space="preserve"> </w:t>
      </w:r>
      <w:r w:rsidRPr="00DC304C">
        <w:rPr>
          <w:sz w:val="20"/>
          <w:szCs w:val="20"/>
        </w:rPr>
        <w:t xml:space="preserve">Der monatliche Betrag kann zwischen 50 und </w:t>
      </w:r>
      <w:r w:rsidR="007B6C52">
        <w:rPr>
          <w:sz w:val="20"/>
          <w:szCs w:val="20"/>
        </w:rPr>
        <w:t>derzeit</w:t>
      </w:r>
      <w:r w:rsidR="0004781F" w:rsidRPr="00DC304C">
        <w:rPr>
          <w:sz w:val="20"/>
          <w:szCs w:val="20"/>
        </w:rPr>
        <w:t xml:space="preserve"> </w:t>
      </w:r>
      <w:r w:rsidRPr="00DC304C">
        <w:rPr>
          <w:sz w:val="20"/>
          <w:szCs w:val="20"/>
        </w:rPr>
        <w:t>4</w:t>
      </w:r>
      <w:r w:rsidR="0004781F" w:rsidRPr="00DC304C">
        <w:rPr>
          <w:sz w:val="20"/>
          <w:szCs w:val="20"/>
        </w:rPr>
        <w:t>32</w:t>
      </w:r>
      <w:r w:rsidRPr="00DC304C">
        <w:rPr>
          <w:sz w:val="20"/>
          <w:szCs w:val="20"/>
        </w:rPr>
        <w:t xml:space="preserve"> Euro liegen. </w:t>
      </w:r>
      <w:r w:rsidR="0004781F" w:rsidRPr="00DC304C">
        <w:rPr>
          <w:sz w:val="20"/>
          <w:szCs w:val="20"/>
        </w:rPr>
        <w:t>Die Höhe orientiert sich an der aktuellen Regelbedarfsstufe I gemäß §20 SGB II</w:t>
      </w:r>
      <w:r w:rsidR="00DC304C" w:rsidRPr="00DC304C">
        <w:rPr>
          <w:sz w:val="20"/>
          <w:szCs w:val="20"/>
        </w:rPr>
        <w:t>.</w:t>
      </w:r>
    </w:p>
    <w:p w14:paraId="26450EB2" w14:textId="4608DB4F" w:rsidR="008A064A" w:rsidRDefault="00726126" w:rsidP="008A064A">
      <w:pPr>
        <w:spacing w:after="120"/>
        <w:rPr>
          <w:sz w:val="20"/>
          <w:szCs w:val="20"/>
        </w:rPr>
      </w:pPr>
      <w:r>
        <w:rPr>
          <w:sz w:val="20"/>
          <w:szCs w:val="20"/>
        </w:rPr>
        <w:t>Leistungen aus dem Notfonds müssen nicht zurückbezahlt werden, die Studierenden verpflichten sich aber zu einer umfassenden Beratung zur Studienfinanzierung. So kann das Team aus der Sozialberatung</w:t>
      </w:r>
      <w:r w:rsidR="00AA5EF3">
        <w:rPr>
          <w:sz w:val="20"/>
          <w:szCs w:val="20"/>
        </w:rPr>
        <w:t xml:space="preserve"> sie dabei unterstützen</w:t>
      </w:r>
      <w:r>
        <w:rPr>
          <w:sz w:val="20"/>
          <w:szCs w:val="20"/>
        </w:rPr>
        <w:t xml:space="preserve"> eine grundlegende Finanzierung zu finden und damit dauerhaft einen sorgenfreien </w:t>
      </w:r>
      <w:r w:rsidRPr="00AA5EF3">
        <w:rPr>
          <w:sz w:val="20"/>
          <w:szCs w:val="20"/>
        </w:rPr>
        <w:t xml:space="preserve">Studienalltag </w:t>
      </w:r>
      <w:r w:rsidR="00524487" w:rsidRPr="00AA5EF3">
        <w:rPr>
          <w:sz w:val="20"/>
          <w:szCs w:val="20"/>
        </w:rPr>
        <w:t xml:space="preserve">zu </w:t>
      </w:r>
      <w:r>
        <w:rPr>
          <w:sz w:val="20"/>
          <w:szCs w:val="20"/>
        </w:rPr>
        <w:t xml:space="preserve">schaffen. </w:t>
      </w:r>
    </w:p>
    <w:p w14:paraId="564A48F2" w14:textId="7D052ABA" w:rsidR="003F554B" w:rsidRDefault="003F554B" w:rsidP="008D231B">
      <w:pPr>
        <w:spacing w:after="120"/>
        <w:rPr>
          <w:sz w:val="20"/>
          <w:szCs w:val="20"/>
        </w:rPr>
      </w:pPr>
    </w:p>
    <w:p w14:paraId="56421C4D" w14:textId="74B870C9" w:rsidR="00B93E07" w:rsidRPr="008D231B" w:rsidRDefault="00B93E07" w:rsidP="00B93E07">
      <w:pPr>
        <w:spacing w:after="120"/>
        <w:rPr>
          <w:b/>
          <w:sz w:val="20"/>
          <w:szCs w:val="20"/>
        </w:rPr>
      </w:pPr>
      <w:r>
        <w:rPr>
          <w:b/>
          <w:sz w:val="20"/>
          <w:szCs w:val="20"/>
        </w:rPr>
        <w:t>Sp</w:t>
      </w:r>
      <w:r w:rsidR="002304A3">
        <w:rPr>
          <w:b/>
          <w:sz w:val="20"/>
          <w:szCs w:val="20"/>
        </w:rPr>
        <w:t>endenziel: 50.000 Euro</w:t>
      </w:r>
    </w:p>
    <w:p w14:paraId="414493A2" w14:textId="68F82417" w:rsidR="00B93E07" w:rsidRDefault="00B93E07" w:rsidP="00B93E07">
      <w:pPr>
        <w:spacing w:after="120"/>
        <w:rPr>
          <w:sz w:val="20"/>
          <w:szCs w:val="20"/>
        </w:rPr>
      </w:pPr>
      <w:r>
        <w:rPr>
          <w:sz w:val="20"/>
          <w:szCs w:val="20"/>
        </w:rPr>
        <w:t xml:space="preserve">Als erstes Spendenziel hat das Studierendenwerk 50.000 Euro angesetzt. Damit können rund 20 Studierende über sechs Monate mit dem Höchstsatz </w:t>
      </w:r>
      <w:r w:rsidRPr="00DC304C">
        <w:rPr>
          <w:sz w:val="20"/>
          <w:szCs w:val="20"/>
        </w:rPr>
        <w:t>von monatlich 4</w:t>
      </w:r>
      <w:r w:rsidR="00CE3002" w:rsidRPr="00DC304C">
        <w:rPr>
          <w:sz w:val="20"/>
          <w:szCs w:val="20"/>
        </w:rPr>
        <w:t>32</w:t>
      </w:r>
      <w:r w:rsidRPr="00DC304C">
        <w:rPr>
          <w:sz w:val="20"/>
          <w:szCs w:val="20"/>
        </w:rPr>
        <w:t xml:space="preserve"> Euro unterstützt</w:t>
      </w:r>
      <w:r>
        <w:rPr>
          <w:sz w:val="20"/>
          <w:szCs w:val="20"/>
        </w:rPr>
        <w:t xml:space="preserve"> werden. Bereits eine kleine Spende kann dazu beitragen, dass sich ein Student oder eine Studentin kurzfristig mit Lebensmitteln versorgen kann. Wer den Notfonds unterstützen möchte, kann unter Angabe des Verwendungszwecks „Spende Notfonds“ an folgendes Konto bei der BW-Bank spenden: IBAN: </w:t>
      </w:r>
      <w:r w:rsidRPr="00B93E07">
        <w:rPr>
          <w:sz w:val="20"/>
          <w:szCs w:val="20"/>
        </w:rPr>
        <w:t>DE90 6005 0101 0002 8290 90</w:t>
      </w:r>
      <w:r>
        <w:rPr>
          <w:sz w:val="20"/>
          <w:szCs w:val="20"/>
        </w:rPr>
        <w:t>.</w:t>
      </w:r>
    </w:p>
    <w:p w14:paraId="6C253C2D" w14:textId="5470EF2F" w:rsidR="00B93E07" w:rsidRDefault="00B93E07" w:rsidP="00B93E07">
      <w:pPr>
        <w:spacing w:after="120"/>
        <w:rPr>
          <w:sz w:val="20"/>
          <w:szCs w:val="20"/>
        </w:rPr>
      </w:pPr>
      <w:r>
        <w:rPr>
          <w:sz w:val="20"/>
          <w:szCs w:val="20"/>
        </w:rPr>
        <w:t>Schnell und unkompliziert ist Spenden außerdem über das Spendenformular auf der Website des Studierendenwerks möglich</w:t>
      </w:r>
      <w:r w:rsidR="00365DA4">
        <w:rPr>
          <w:sz w:val="20"/>
          <w:szCs w:val="20"/>
        </w:rPr>
        <w:t>. Hier finden Sie außerdem weitere Informationen</w:t>
      </w:r>
      <w:r>
        <w:rPr>
          <w:sz w:val="20"/>
          <w:szCs w:val="20"/>
        </w:rPr>
        <w:t xml:space="preserve">: </w:t>
      </w:r>
      <w:hyperlink r:id="rId7" w:history="1">
        <w:r w:rsidRPr="007F1E1A">
          <w:rPr>
            <w:rStyle w:val="Hyperlink"/>
            <w:sz w:val="20"/>
            <w:szCs w:val="20"/>
          </w:rPr>
          <w:t>www.studierendenwerk-stuttgart.de/beratung/sozialberatung/notfonds</w:t>
        </w:r>
      </w:hyperlink>
    </w:p>
    <w:bookmarkEnd w:id="2"/>
    <w:p w14:paraId="1A0F330F" w14:textId="5CD252A5" w:rsidR="00967DF9" w:rsidRDefault="00967DF9" w:rsidP="00F16145">
      <w:pPr>
        <w:rPr>
          <w:sz w:val="20"/>
          <w:szCs w:val="20"/>
        </w:rPr>
      </w:pPr>
    </w:p>
    <w:p w14:paraId="0BB961D4" w14:textId="77777777" w:rsidR="00AA5EF3" w:rsidRDefault="00AA5EF3" w:rsidP="00F16145">
      <w:pPr>
        <w:rPr>
          <w:sz w:val="20"/>
          <w:szCs w:val="20"/>
        </w:rPr>
      </w:pPr>
    </w:p>
    <w:p w14:paraId="50B442BD" w14:textId="709407F8" w:rsidR="00365DA4" w:rsidRDefault="00365DA4" w:rsidP="00365DA4">
      <w:pPr>
        <w:spacing w:after="0"/>
        <w:rPr>
          <w:b/>
          <w:bCs/>
          <w:sz w:val="20"/>
          <w:szCs w:val="20"/>
        </w:rPr>
      </w:pPr>
      <w:r>
        <w:rPr>
          <w:b/>
          <w:bCs/>
          <w:sz w:val="20"/>
          <w:szCs w:val="20"/>
        </w:rPr>
        <w:t>Sozialberatung Studierendenwerk Stuttgart:</w:t>
      </w:r>
    </w:p>
    <w:p w14:paraId="7A02B54B" w14:textId="6F0D8360" w:rsidR="00365DA4" w:rsidRPr="00365DA4" w:rsidRDefault="00E31274" w:rsidP="00365DA4">
      <w:pPr>
        <w:rPr>
          <w:bCs/>
          <w:sz w:val="20"/>
          <w:szCs w:val="20"/>
        </w:rPr>
      </w:pPr>
      <w:hyperlink r:id="rId8" w:history="1">
        <w:r w:rsidR="00365DA4" w:rsidRPr="00365DA4">
          <w:rPr>
            <w:rStyle w:val="Hyperlink"/>
            <w:bCs/>
            <w:sz w:val="20"/>
            <w:szCs w:val="20"/>
          </w:rPr>
          <w:t>https://www.studierendenwerk-stuttgart.de/beratung/sozialberatung</w:t>
        </w:r>
      </w:hyperlink>
      <w:r w:rsidR="00365DA4" w:rsidRPr="00365DA4">
        <w:rPr>
          <w:bCs/>
          <w:sz w:val="20"/>
          <w:szCs w:val="20"/>
        </w:rPr>
        <w:t xml:space="preserve"> </w:t>
      </w:r>
    </w:p>
    <w:p w14:paraId="2EFB021F" w14:textId="607A58F9" w:rsidR="00365DA4" w:rsidRDefault="00365DA4" w:rsidP="00F16145">
      <w:pPr>
        <w:rPr>
          <w:b/>
          <w:bCs/>
          <w:color w:val="7F7F7F" w:themeColor="text1" w:themeTint="80"/>
          <w:sz w:val="20"/>
          <w:szCs w:val="20"/>
        </w:rPr>
      </w:pPr>
      <w:r w:rsidRPr="00365DA4">
        <w:rPr>
          <w:b/>
          <w:bCs/>
          <w:sz w:val="20"/>
          <w:szCs w:val="20"/>
        </w:rPr>
        <w:t xml:space="preserve">Lesen Sie hier, wie bereits eine Studentin durch den Notfonds unterstützt werden konnte: </w:t>
      </w:r>
      <w:hyperlink r:id="rId9" w:history="1">
        <w:r w:rsidRPr="00365DA4">
          <w:rPr>
            <w:rStyle w:val="Hyperlink"/>
            <w:bCs/>
            <w:sz w:val="20"/>
            <w:szCs w:val="20"/>
          </w:rPr>
          <w:t>https://www.studi-story.de/so-bekommst-du-hilfe-in-finanziellen-notlagen/</w:t>
        </w:r>
      </w:hyperlink>
    </w:p>
    <w:p w14:paraId="3587CE89" w14:textId="6D972606" w:rsidR="00365DA4" w:rsidRDefault="00365DA4" w:rsidP="00F16145">
      <w:pPr>
        <w:rPr>
          <w:b/>
          <w:bCs/>
          <w:color w:val="7F7F7F" w:themeColor="text1" w:themeTint="80"/>
          <w:sz w:val="20"/>
          <w:szCs w:val="20"/>
        </w:rPr>
      </w:pPr>
    </w:p>
    <w:p w14:paraId="79B6BFFC" w14:textId="17D67501" w:rsidR="00DC304C" w:rsidRPr="00DC304C" w:rsidRDefault="00DC304C" w:rsidP="00DC304C">
      <w:pPr>
        <w:rPr>
          <w:b/>
          <w:bCs/>
          <w:sz w:val="20"/>
          <w:szCs w:val="20"/>
        </w:rPr>
      </w:pPr>
      <w:r w:rsidRPr="00DC304C">
        <w:rPr>
          <w:b/>
          <w:bCs/>
          <w:sz w:val="20"/>
          <w:szCs w:val="20"/>
        </w:rPr>
        <w:t>Bild</w:t>
      </w:r>
      <w:r w:rsidRPr="00DC304C">
        <w:rPr>
          <w:b/>
          <w:bCs/>
          <w:sz w:val="20"/>
          <w:szCs w:val="20"/>
        </w:rPr>
        <w:t>er</w:t>
      </w:r>
      <w:r w:rsidRPr="00DC304C">
        <w:rPr>
          <w:b/>
          <w:bCs/>
          <w:sz w:val="20"/>
          <w:szCs w:val="20"/>
        </w:rPr>
        <w:t xml:space="preserve"> zur Pressemitteilung</w:t>
      </w:r>
    </w:p>
    <w:p w14:paraId="2F0D2CDE" w14:textId="22A92511" w:rsidR="00DC304C" w:rsidRDefault="00DC304C" w:rsidP="00DC304C">
      <w:pPr>
        <w:spacing w:after="0"/>
        <w:rPr>
          <w:color w:val="7F7F7F" w:themeColor="text1" w:themeTint="80"/>
          <w:sz w:val="20"/>
          <w:szCs w:val="20"/>
        </w:rPr>
      </w:pPr>
      <w:r w:rsidRPr="00DC304C">
        <w:rPr>
          <w:sz w:val="20"/>
          <w:szCs w:val="20"/>
        </w:rPr>
        <w:t>Bild: 2020-1</w:t>
      </w:r>
      <w:r w:rsidRPr="00DC304C">
        <w:rPr>
          <w:sz w:val="20"/>
          <w:szCs w:val="20"/>
        </w:rPr>
        <w:t>2</w:t>
      </w:r>
      <w:r w:rsidRPr="00DC304C">
        <w:rPr>
          <w:sz w:val="20"/>
          <w:szCs w:val="20"/>
        </w:rPr>
        <w:t>-</w:t>
      </w:r>
      <w:r w:rsidRPr="00DC304C">
        <w:rPr>
          <w:sz w:val="20"/>
          <w:szCs w:val="20"/>
        </w:rPr>
        <w:t>08</w:t>
      </w:r>
      <w:r w:rsidRPr="00DC304C">
        <w:rPr>
          <w:sz w:val="20"/>
          <w:szCs w:val="20"/>
        </w:rPr>
        <w:t>_P</w:t>
      </w:r>
      <w:r w:rsidRPr="00DC304C">
        <w:rPr>
          <w:sz w:val="20"/>
          <w:szCs w:val="20"/>
        </w:rPr>
        <w:t>M</w:t>
      </w:r>
      <w:r w:rsidRPr="00DC304C">
        <w:rPr>
          <w:sz w:val="20"/>
          <w:szCs w:val="20"/>
        </w:rPr>
        <w:t>_SW-Stgt_</w:t>
      </w:r>
      <w:r w:rsidRPr="00DC304C">
        <w:rPr>
          <w:sz w:val="20"/>
          <w:szCs w:val="20"/>
        </w:rPr>
        <w:t xml:space="preserve">Spenden </w:t>
      </w:r>
      <w:proofErr w:type="spellStart"/>
      <w:r w:rsidRPr="00DC304C">
        <w:rPr>
          <w:sz w:val="20"/>
          <w:szCs w:val="20"/>
        </w:rPr>
        <w:t>fuer</w:t>
      </w:r>
      <w:proofErr w:type="spellEnd"/>
      <w:r w:rsidRPr="00DC304C">
        <w:rPr>
          <w:sz w:val="20"/>
          <w:szCs w:val="20"/>
        </w:rPr>
        <w:t xml:space="preserve"> den Notfonds</w:t>
      </w:r>
      <w:r w:rsidRPr="00DC304C">
        <w:rPr>
          <w:sz w:val="20"/>
          <w:szCs w:val="20"/>
        </w:rPr>
        <w:t>_Bild1</w:t>
      </w:r>
      <w:r w:rsidRPr="00AF4D22">
        <w:rPr>
          <w:color w:val="7F7F7F" w:themeColor="text1" w:themeTint="80"/>
          <w:sz w:val="20"/>
          <w:szCs w:val="20"/>
        </w:rPr>
        <w:br/>
      </w:r>
      <w:r w:rsidRPr="00DC304C">
        <w:rPr>
          <w:sz w:val="20"/>
          <w:szCs w:val="20"/>
        </w:rPr>
        <w:t xml:space="preserve">Bildunterschrift: </w:t>
      </w:r>
      <w:r w:rsidRPr="00DC304C">
        <w:rPr>
          <w:sz w:val="20"/>
          <w:szCs w:val="20"/>
        </w:rPr>
        <w:t>Der Notfonds – das Stipendium des Studierendenwerks Stuttgart für Studierende in Not</w:t>
      </w:r>
      <w:r w:rsidR="00E31274">
        <w:rPr>
          <w:sz w:val="20"/>
          <w:szCs w:val="20"/>
        </w:rPr>
        <w:t xml:space="preserve"> </w:t>
      </w:r>
      <w:r w:rsidR="00E31274" w:rsidRPr="00DC304C">
        <w:rPr>
          <w:sz w:val="20"/>
          <w:szCs w:val="20"/>
        </w:rPr>
        <w:t>–</w:t>
      </w:r>
      <w:bookmarkStart w:id="3" w:name="_GoBack"/>
      <w:bookmarkEnd w:id="3"/>
      <w:r w:rsidRPr="00DC304C">
        <w:rPr>
          <w:sz w:val="20"/>
          <w:szCs w:val="20"/>
        </w:rPr>
        <w:t xml:space="preserve"> ist mit Spenden von 12.500 Euro bedacht worden.</w:t>
      </w:r>
      <w:r w:rsidRPr="00DC304C">
        <w:rPr>
          <w:sz w:val="20"/>
          <w:szCs w:val="20"/>
        </w:rPr>
        <w:t xml:space="preserve"> </w:t>
      </w:r>
    </w:p>
    <w:p w14:paraId="72F03236" w14:textId="13D0099B" w:rsidR="00DC304C" w:rsidRDefault="00DC304C" w:rsidP="00DC304C">
      <w:pPr>
        <w:spacing w:after="0"/>
        <w:rPr>
          <w:sz w:val="20"/>
          <w:szCs w:val="20"/>
        </w:rPr>
      </w:pPr>
      <w:r w:rsidRPr="00DC304C">
        <w:rPr>
          <w:sz w:val="20"/>
          <w:szCs w:val="20"/>
        </w:rPr>
        <w:t>Bild: DSW / Jan Eric Euler.</w:t>
      </w:r>
    </w:p>
    <w:p w14:paraId="603068EF" w14:textId="3C3684F2" w:rsidR="00DC304C" w:rsidRDefault="00DC304C" w:rsidP="00DC304C">
      <w:pPr>
        <w:spacing w:after="0"/>
        <w:rPr>
          <w:color w:val="7F7F7F" w:themeColor="text1" w:themeTint="80"/>
          <w:sz w:val="20"/>
          <w:szCs w:val="20"/>
        </w:rPr>
      </w:pPr>
    </w:p>
    <w:p w14:paraId="63872DA5" w14:textId="09B0E945" w:rsidR="00DC304C" w:rsidRPr="00DC304C" w:rsidRDefault="00DC304C" w:rsidP="00DC304C">
      <w:pPr>
        <w:spacing w:after="0"/>
        <w:rPr>
          <w:color w:val="7F7F7F" w:themeColor="text1" w:themeTint="80"/>
          <w:sz w:val="20"/>
          <w:szCs w:val="20"/>
        </w:rPr>
      </w:pPr>
      <w:r w:rsidRPr="00DC304C">
        <w:rPr>
          <w:sz w:val="20"/>
          <w:szCs w:val="20"/>
        </w:rPr>
        <w:t xml:space="preserve">Bild: 2020-12-08_PM_SW-Stgt_Spenden </w:t>
      </w:r>
      <w:proofErr w:type="spellStart"/>
      <w:r w:rsidRPr="00DC304C">
        <w:rPr>
          <w:sz w:val="20"/>
          <w:szCs w:val="20"/>
        </w:rPr>
        <w:t>fuer</w:t>
      </w:r>
      <w:proofErr w:type="spellEnd"/>
      <w:r w:rsidRPr="00DC304C">
        <w:rPr>
          <w:sz w:val="20"/>
          <w:szCs w:val="20"/>
        </w:rPr>
        <w:t xml:space="preserve"> den Notfonds_Bild</w:t>
      </w:r>
      <w:r>
        <w:rPr>
          <w:sz w:val="20"/>
          <w:szCs w:val="20"/>
        </w:rPr>
        <w:t>2</w:t>
      </w:r>
      <w:r w:rsidRPr="00AF4D22">
        <w:rPr>
          <w:color w:val="7F7F7F" w:themeColor="text1" w:themeTint="80"/>
          <w:sz w:val="20"/>
          <w:szCs w:val="20"/>
        </w:rPr>
        <w:br/>
      </w:r>
      <w:r w:rsidRPr="00DC304C">
        <w:rPr>
          <w:sz w:val="20"/>
          <w:szCs w:val="20"/>
        </w:rPr>
        <w:t xml:space="preserve">Bildunterschrift: </w:t>
      </w:r>
      <w:r w:rsidRPr="00DC304C">
        <w:rPr>
          <w:sz w:val="20"/>
          <w:szCs w:val="20"/>
        </w:rPr>
        <w:t>Ein Studium kann unerwartet zur finanziellen Herausforderung werden – der Abbruch der einzige Ausweg sein. Davor soll der Notfonds Studierende bewahren.</w:t>
      </w:r>
    </w:p>
    <w:p w14:paraId="492F03AC" w14:textId="543A8182" w:rsidR="00DC304C" w:rsidRPr="00AF4D22" w:rsidRDefault="00DC304C" w:rsidP="00DC304C">
      <w:pPr>
        <w:spacing w:after="0"/>
        <w:rPr>
          <w:color w:val="7F7F7F" w:themeColor="text1" w:themeTint="80"/>
          <w:sz w:val="20"/>
          <w:szCs w:val="20"/>
        </w:rPr>
      </w:pPr>
      <w:r w:rsidRPr="00DC304C">
        <w:rPr>
          <w:sz w:val="20"/>
          <w:szCs w:val="20"/>
        </w:rPr>
        <w:t>Bild: DSW / Jan Eric Euler.</w:t>
      </w:r>
    </w:p>
    <w:p w14:paraId="03C331A4" w14:textId="77777777" w:rsidR="00DC304C" w:rsidRPr="00AF4D22" w:rsidRDefault="00DC304C" w:rsidP="00DC304C">
      <w:pPr>
        <w:spacing w:after="0"/>
        <w:rPr>
          <w:color w:val="7F7F7F" w:themeColor="text1" w:themeTint="80"/>
          <w:sz w:val="20"/>
          <w:szCs w:val="20"/>
        </w:rPr>
      </w:pPr>
    </w:p>
    <w:p w14:paraId="3E5E5BF6" w14:textId="6DFC2CC0" w:rsidR="005F4D37" w:rsidRDefault="00DC304C" w:rsidP="000D03D1">
      <w:pPr>
        <w:spacing w:after="300"/>
        <w:rPr>
          <w:sz w:val="20"/>
          <w:szCs w:val="20"/>
        </w:rPr>
      </w:pPr>
      <w:r w:rsidRPr="00DC304C">
        <w:rPr>
          <w:sz w:val="20"/>
          <w:szCs w:val="20"/>
        </w:rPr>
        <w:t>Diese Bild</w:t>
      </w:r>
      <w:r w:rsidRPr="00DC304C">
        <w:rPr>
          <w:sz w:val="20"/>
          <w:szCs w:val="20"/>
        </w:rPr>
        <w:t>er</w:t>
      </w:r>
      <w:r w:rsidRPr="00DC304C">
        <w:rPr>
          <w:sz w:val="20"/>
          <w:szCs w:val="20"/>
        </w:rPr>
        <w:t xml:space="preserve"> k</w:t>
      </w:r>
      <w:r w:rsidRPr="00DC304C">
        <w:rPr>
          <w:sz w:val="20"/>
          <w:szCs w:val="20"/>
        </w:rPr>
        <w:t>önnen</w:t>
      </w:r>
      <w:r w:rsidRPr="00DC304C">
        <w:rPr>
          <w:sz w:val="20"/>
          <w:szCs w:val="20"/>
        </w:rPr>
        <w:t xml:space="preserve"> für eine Berichterstattung im Zusammenhang mit dieser Pressemitteilung honorarfrei verwendet werden.</w:t>
      </w:r>
    </w:p>
    <w:p w14:paraId="7E4DB583" w14:textId="77777777" w:rsidR="00DC304C" w:rsidRPr="00C433E8" w:rsidRDefault="00DC304C" w:rsidP="000D03D1">
      <w:pPr>
        <w:spacing w:after="300"/>
        <w:rPr>
          <w:sz w:val="20"/>
          <w:szCs w:val="20"/>
        </w:rPr>
      </w:pPr>
    </w:p>
    <w:p w14:paraId="3AD84AE7" w14:textId="77777777" w:rsidR="00792751" w:rsidRPr="000D03D1" w:rsidRDefault="00792751" w:rsidP="000D03D1">
      <w:pPr>
        <w:spacing w:after="300"/>
        <w:rPr>
          <w:color w:val="FF0000"/>
          <w:sz w:val="20"/>
          <w:szCs w:val="20"/>
        </w:rPr>
      </w:pPr>
      <w:r>
        <w:rPr>
          <w:bCs/>
          <w:sz w:val="16"/>
          <w:szCs w:val="16"/>
        </w:rPr>
        <w:t>Über das Studierendenwerk Stuttgart</w:t>
      </w:r>
    </w:p>
    <w:p w14:paraId="39372635" w14:textId="637995FA" w:rsidR="00D3322D" w:rsidRPr="002304A3" w:rsidRDefault="00792751" w:rsidP="002304A3">
      <w:pPr>
        <w:spacing w:after="300"/>
        <w:rPr>
          <w:bCs/>
          <w:sz w:val="16"/>
          <w:szCs w:val="16"/>
        </w:rPr>
      </w:pPr>
      <w:r>
        <w:rPr>
          <w:rFonts w:cs="Arial"/>
          <w:bCs/>
          <w:sz w:val="16"/>
          <w:szCs w:val="16"/>
        </w:rPr>
        <w:t xml:space="preserve">Das Studierendenwerk Stuttgart stellt die soziale Infrastruktur für mehr als 60 000 Studierende an 15 Hochschulen in Stuttgart, Ludwigsburg, Esslingen, Göppingen und Horb bereit. Neben den Angeboten an </w:t>
      </w:r>
      <w:r>
        <w:rPr>
          <w:rFonts w:cs="Arial"/>
          <w:b/>
          <w:bCs/>
          <w:sz w:val="16"/>
          <w:szCs w:val="16"/>
        </w:rPr>
        <w:t xml:space="preserve">Wohnanlagen, Mensen, Kindertagesstätten </w:t>
      </w:r>
      <w:r>
        <w:rPr>
          <w:rFonts w:cs="Arial"/>
          <w:bCs/>
          <w:sz w:val="16"/>
          <w:szCs w:val="16"/>
        </w:rPr>
        <w:t xml:space="preserve">und der Bearbeitung der </w:t>
      </w:r>
      <w:r>
        <w:rPr>
          <w:rFonts w:cs="Arial"/>
          <w:b/>
          <w:bCs/>
          <w:sz w:val="16"/>
          <w:szCs w:val="16"/>
        </w:rPr>
        <w:t>BAföG-Anträge</w:t>
      </w:r>
      <w:r>
        <w:rPr>
          <w:rFonts w:cs="Arial"/>
          <w:bCs/>
          <w:sz w:val="16"/>
          <w:szCs w:val="16"/>
        </w:rPr>
        <w:t xml:space="preserve"> bietet das Studierendenwerk Stuttgart ein umfangreiches Beratungsangebot. Dazu gehören eine </w:t>
      </w:r>
      <w:r>
        <w:rPr>
          <w:rFonts w:cs="Arial"/>
          <w:b/>
          <w:bCs/>
          <w:sz w:val="16"/>
          <w:szCs w:val="16"/>
        </w:rPr>
        <w:t xml:space="preserve">Rechts-, </w:t>
      </w:r>
      <w:r>
        <w:rPr>
          <w:rFonts w:cs="Arial"/>
          <w:bCs/>
          <w:sz w:val="16"/>
          <w:szCs w:val="16"/>
        </w:rPr>
        <w:t>eine</w:t>
      </w:r>
      <w:r>
        <w:rPr>
          <w:rFonts w:cs="Arial"/>
          <w:b/>
          <w:bCs/>
          <w:sz w:val="16"/>
          <w:szCs w:val="16"/>
        </w:rPr>
        <w:t xml:space="preserve"> Sozial- </w:t>
      </w:r>
      <w:r>
        <w:rPr>
          <w:rFonts w:cs="Arial"/>
          <w:bCs/>
          <w:sz w:val="16"/>
          <w:szCs w:val="16"/>
        </w:rPr>
        <w:t>und eine</w:t>
      </w:r>
      <w:r>
        <w:rPr>
          <w:rFonts w:cs="Arial"/>
          <w:b/>
          <w:bCs/>
          <w:sz w:val="16"/>
          <w:szCs w:val="16"/>
        </w:rPr>
        <w:t xml:space="preserve"> psychotherapeutische Beratung</w:t>
      </w:r>
      <w:r>
        <w:rPr>
          <w:rFonts w:cs="Arial"/>
          <w:bCs/>
          <w:sz w:val="16"/>
          <w:szCs w:val="16"/>
        </w:rPr>
        <w:t>. Das Studierendenwerk Stuttgart hat einen öffentlichen und sozialen Auftrag, der im Studierenden-</w:t>
      </w:r>
      <w:proofErr w:type="spellStart"/>
      <w:r>
        <w:rPr>
          <w:rFonts w:cs="Arial"/>
          <w:bCs/>
          <w:sz w:val="16"/>
          <w:szCs w:val="16"/>
        </w:rPr>
        <w:t>werksgesetz</w:t>
      </w:r>
      <w:proofErr w:type="spellEnd"/>
      <w:r>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fast 100 Jahren vom Hilfsverein für bedürftige Studierende zum modernen Dienstleister entwickelt. Heute arbeiten mehr als 480 Mitarbeiterinnen und Mitarbeiter dafür, den Studierenden das Leben rund um das Studium zu erleichtern und sie in wirtschaftlichen und sozialen Bereichen zu unterstützen und zu betreuen. Geschäftsführer des Studierendenwerks Stuttgart ist Marco Abe. </w:t>
      </w:r>
    </w:p>
    <w:sectPr w:rsidR="00D3322D" w:rsidRPr="002304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5">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231EFD"/>
    <w:multiLevelType w:val="multilevel"/>
    <w:tmpl w:val="345A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12237"/>
    <w:rsid w:val="00013503"/>
    <w:rsid w:val="0004781F"/>
    <w:rsid w:val="0004796C"/>
    <w:rsid w:val="000518BE"/>
    <w:rsid w:val="000565B5"/>
    <w:rsid w:val="00060539"/>
    <w:rsid w:val="000745F4"/>
    <w:rsid w:val="00095DEF"/>
    <w:rsid w:val="000C15B7"/>
    <w:rsid w:val="000D03D1"/>
    <w:rsid w:val="000F799D"/>
    <w:rsid w:val="0010681A"/>
    <w:rsid w:val="00131814"/>
    <w:rsid w:val="00137200"/>
    <w:rsid w:val="001578E7"/>
    <w:rsid w:val="00162B67"/>
    <w:rsid w:val="0017053A"/>
    <w:rsid w:val="001804D5"/>
    <w:rsid w:val="00181C09"/>
    <w:rsid w:val="0018296D"/>
    <w:rsid w:val="001844ED"/>
    <w:rsid w:val="00186ACB"/>
    <w:rsid w:val="00196699"/>
    <w:rsid w:val="001C7803"/>
    <w:rsid w:val="001E1C7B"/>
    <w:rsid w:val="001E4C90"/>
    <w:rsid w:val="001E5895"/>
    <w:rsid w:val="001E5C49"/>
    <w:rsid w:val="00225FEE"/>
    <w:rsid w:val="002304A3"/>
    <w:rsid w:val="002402FB"/>
    <w:rsid w:val="00240FAE"/>
    <w:rsid w:val="00244874"/>
    <w:rsid w:val="00254BB2"/>
    <w:rsid w:val="00257429"/>
    <w:rsid w:val="002900AA"/>
    <w:rsid w:val="00297B92"/>
    <w:rsid w:val="002A1533"/>
    <w:rsid w:val="002D1A5D"/>
    <w:rsid w:val="002F1F30"/>
    <w:rsid w:val="0030383E"/>
    <w:rsid w:val="00325C44"/>
    <w:rsid w:val="00347FAB"/>
    <w:rsid w:val="00360D0E"/>
    <w:rsid w:val="00365DA4"/>
    <w:rsid w:val="003661F7"/>
    <w:rsid w:val="00377125"/>
    <w:rsid w:val="00397BC1"/>
    <w:rsid w:val="003A30ED"/>
    <w:rsid w:val="003B2122"/>
    <w:rsid w:val="003F23EA"/>
    <w:rsid w:val="003F41DD"/>
    <w:rsid w:val="003F4E5B"/>
    <w:rsid w:val="003F554B"/>
    <w:rsid w:val="003F74F7"/>
    <w:rsid w:val="00405DE7"/>
    <w:rsid w:val="00425988"/>
    <w:rsid w:val="00425DBD"/>
    <w:rsid w:val="004353BE"/>
    <w:rsid w:val="00435F7E"/>
    <w:rsid w:val="00447EB4"/>
    <w:rsid w:val="0045558A"/>
    <w:rsid w:val="0047303D"/>
    <w:rsid w:val="00477309"/>
    <w:rsid w:val="004B465D"/>
    <w:rsid w:val="004D283D"/>
    <w:rsid w:val="004D3AB1"/>
    <w:rsid w:val="004D7530"/>
    <w:rsid w:val="004D7E71"/>
    <w:rsid w:val="00502685"/>
    <w:rsid w:val="005223B1"/>
    <w:rsid w:val="00524487"/>
    <w:rsid w:val="005627FD"/>
    <w:rsid w:val="00564A75"/>
    <w:rsid w:val="00576784"/>
    <w:rsid w:val="005A357E"/>
    <w:rsid w:val="005B05DC"/>
    <w:rsid w:val="005B3979"/>
    <w:rsid w:val="005C5CE0"/>
    <w:rsid w:val="005F29C5"/>
    <w:rsid w:val="005F4D37"/>
    <w:rsid w:val="005F50E5"/>
    <w:rsid w:val="00606D4A"/>
    <w:rsid w:val="006144DF"/>
    <w:rsid w:val="006230D0"/>
    <w:rsid w:val="006364BC"/>
    <w:rsid w:val="00643F7C"/>
    <w:rsid w:val="00650CFA"/>
    <w:rsid w:val="006519D1"/>
    <w:rsid w:val="006679FE"/>
    <w:rsid w:val="00676A50"/>
    <w:rsid w:val="00680197"/>
    <w:rsid w:val="006968C1"/>
    <w:rsid w:val="006A0DC5"/>
    <w:rsid w:val="006E6AC2"/>
    <w:rsid w:val="006F6741"/>
    <w:rsid w:val="00700607"/>
    <w:rsid w:val="00702173"/>
    <w:rsid w:val="00725976"/>
    <w:rsid w:val="00726126"/>
    <w:rsid w:val="00741788"/>
    <w:rsid w:val="007425A9"/>
    <w:rsid w:val="0076297C"/>
    <w:rsid w:val="00762B79"/>
    <w:rsid w:val="00787123"/>
    <w:rsid w:val="00792751"/>
    <w:rsid w:val="00794CED"/>
    <w:rsid w:val="007A1BE2"/>
    <w:rsid w:val="007B6C52"/>
    <w:rsid w:val="007C507D"/>
    <w:rsid w:val="007D1D8A"/>
    <w:rsid w:val="007F0287"/>
    <w:rsid w:val="007F7ED5"/>
    <w:rsid w:val="00803F3B"/>
    <w:rsid w:val="00821DF6"/>
    <w:rsid w:val="00825E77"/>
    <w:rsid w:val="00827958"/>
    <w:rsid w:val="00844725"/>
    <w:rsid w:val="0085190D"/>
    <w:rsid w:val="008646FC"/>
    <w:rsid w:val="00894C62"/>
    <w:rsid w:val="008A064A"/>
    <w:rsid w:val="008A7771"/>
    <w:rsid w:val="008B5831"/>
    <w:rsid w:val="008B7BDC"/>
    <w:rsid w:val="008C003D"/>
    <w:rsid w:val="008C272E"/>
    <w:rsid w:val="008D231B"/>
    <w:rsid w:val="008E5ADE"/>
    <w:rsid w:val="008E77D5"/>
    <w:rsid w:val="008F305A"/>
    <w:rsid w:val="00900BCE"/>
    <w:rsid w:val="00903BFC"/>
    <w:rsid w:val="00905897"/>
    <w:rsid w:val="009217B4"/>
    <w:rsid w:val="00936F36"/>
    <w:rsid w:val="00945A7F"/>
    <w:rsid w:val="00967DF9"/>
    <w:rsid w:val="009A2BD7"/>
    <w:rsid w:val="009A65DB"/>
    <w:rsid w:val="009A6B51"/>
    <w:rsid w:val="009C1179"/>
    <w:rsid w:val="009E31B6"/>
    <w:rsid w:val="009E7B7A"/>
    <w:rsid w:val="009F3016"/>
    <w:rsid w:val="00A00520"/>
    <w:rsid w:val="00A03D63"/>
    <w:rsid w:val="00A3224F"/>
    <w:rsid w:val="00A80359"/>
    <w:rsid w:val="00AA5EF3"/>
    <w:rsid w:val="00AA665B"/>
    <w:rsid w:val="00AA778E"/>
    <w:rsid w:val="00AD1678"/>
    <w:rsid w:val="00AD7857"/>
    <w:rsid w:val="00AE257D"/>
    <w:rsid w:val="00AE5AB0"/>
    <w:rsid w:val="00AF4D22"/>
    <w:rsid w:val="00B13ACA"/>
    <w:rsid w:val="00B42F66"/>
    <w:rsid w:val="00B45B2C"/>
    <w:rsid w:val="00B6238C"/>
    <w:rsid w:val="00B72D22"/>
    <w:rsid w:val="00B8616A"/>
    <w:rsid w:val="00B93E07"/>
    <w:rsid w:val="00BA5045"/>
    <w:rsid w:val="00BB28D5"/>
    <w:rsid w:val="00BE5634"/>
    <w:rsid w:val="00BF2E10"/>
    <w:rsid w:val="00C03A4E"/>
    <w:rsid w:val="00C27687"/>
    <w:rsid w:val="00C37658"/>
    <w:rsid w:val="00C433E8"/>
    <w:rsid w:val="00C43FA6"/>
    <w:rsid w:val="00C47D99"/>
    <w:rsid w:val="00CA15B2"/>
    <w:rsid w:val="00CB6612"/>
    <w:rsid w:val="00CC3A64"/>
    <w:rsid w:val="00CD67E0"/>
    <w:rsid w:val="00CE3002"/>
    <w:rsid w:val="00CE4C67"/>
    <w:rsid w:val="00CE6AA3"/>
    <w:rsid w:val="00CE7494"/>
    <w:rsid w:val="00CF029A"/>
    <w:rsid w:val="00CF3A60"/>
    <w:rsid w:val="00CF4C5D"/>
    <w:rsid w:val="00D142B5"/>
    <w:rsid w:val="00D31B42"/>
    <w:rsid w:val="00D3322D"/>
    <w:rsid w:val="00D524B2"/>
    <w:rsid w:val="00D52EE7"/>
    <w:rsid w:val="00D5309D"/>
    <w:rsid w:val="00D54C31"/>
    <w:rsid w:val="00D6458B"/>
    <w:rsid w:val="00D85890"/>
    <w:rsid w:val="00DA2E92"/>
    <w:rsid w:val="00DB1EC9"/>
    <w:rsid w:val="00DC304C"/>
    <w:rsid w:val="00DC6129"/>
    <w:rsid w:val="00DF05E3"/>
    <w:rsid w:val="00E01166"/>
    <w:rsid w:val="00E1373A"/>
    <w:rsid w:val="00E26655"/>
    <w:rsid w:val="00E31274"/>
    <w:rsid w:val="00E3137E"/>
    <w:rsid w:val="00E41D95"/>
    <w:rsid w:val="00E64926"/>
    <w:rsid w:val="00E975F2"/>
    <w:rsid w:val="00EC6516"/>
    <w:rsid w:val="00EF0E36"/>
    <w:rsid w:val="00EF2CA0"/>
    <w:rsid w:val="00F02753"/>
    <w:rsid w:val="00F16145"/>
    <w:rsid w:val="00F340F4"/>
    <w:rsid w:val="00F35311"/>
    <w:rsid w:val="00F64ED3"/>
    <w:rsid w:val="00F65B17"/>
    <w:rsid w:val="00F671CD"/>
    <w:rsid w:val="00F6723E"/>
    <w:rsid w:val="00F81473"/>
    <w:rsid w:val="00F853F7"/>
    <w:rsid w:val="00F9667E"/>
    <w:rsid w:val="00FB163C"/>
    <w:rsid w:val="00FC2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1C2"/>
  <w15:docId w15:val="{757AFA74-CA4A-4588-9461-30B27D2E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NichtaufgelsteErwhnung2">
    <w:name w:val="Nicht aufgelöste Erwähnung2"/>
    <w:basedOn w:val="Absatz-Standardschriftart"/>
    <w:uiPriority w:val="99"/>
    <w:semiHidden/>
    <w:unhideWhenUsed/>
    <w:rsid w:val="00B93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545340115">
      <w:bodyDiv w:val="1"/>
      <w:marLeft w:val="0"/>
      <w:marRight w:val="0"/>
      <w:marTop w:val="0"/>
      <w:marBottom w:val="0"/>
      <w:divBdr>
        <w:top w:val="none" w:sz="0" w:space="0" w:color="auto"/>
        <w:left w:val="none" w:sz="0" w:space="0" w:color="auto"/>
        <w:bottom w:val="none" w:sz="0" w:space="0" w:color="auto"/>
        <w:right w:val="none" w:sz="0" w:space="0" w:color="auto"/>
      </w:divBdr>
    </w:div>
    <w:div w:id="604655554">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20786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erendenwerk-stuttgart.de/beratung/sozialberatung" TargetMode="External"/><Relationship Id="rId3" Type="http://schemas.openxmlformats.org/officeDocument/2006/relationships/styles" Target="styles.xml"/><Relationship Id="rId7" Type="http://schemas.openxmlformats.org/officeDocument/2006/relationships/hyperlink" Target="http://www.studierendenwerk-stuttgart.de/beratung/sozialberatung/notfon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di-story.de/so-bekommst-du-hilfe-in-finanziellen-notla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0C7B-9617-4847-8FD2-812CE35E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6262</Characters>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7241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2020-12-08T07:20:00Z</dcterms:created>
  <dcterms:modified xsi:type="dcterms:W3CDTF">2020-12-08T07:26:00Z</dcterms:modified>
</cp:coreProperties>
</file>